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8A" w:rsidRDefault="00B9718A" w:rsidP="00B9718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28BB">
        <w:rPr>
          <w:rFonts w:ascii="Times New Roman" w:hAnsi="Times New Roman"/>
          <w:noProof/>
          <w:lang w:eastAsia="ru-RU"/>
        </w:rPr>
        <w:drawing>
          <wp:inline distT="0" distB="0" distL="0" distR="0" wp14:anchorId="07D195BA" wp14:editId="0E69AAFC">
            <wp:extent cx="9048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8A" w:rsidRPr="00BA5AEF" w:rsidRDefault="00B9718A" w:rsidP="00B9718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5AEF">
        <w:rPr>
          <w:rFonts w:ascii="Times New Roman" w:eastAsia="Times New Roman" w:hAnsi="Times New Roman" w:cs="Times New Roman"/>
          <w:b/>
          <w:lang w:eastAsia="ru-RU"/>
        </w:rPr>
        <w:t xml:space="preserve"> АДМИНИСТРАЦИЯ СЕЛЬСКОГО ПОСЕЛЕНИЯ СУМОН</w:t>
      </w:r>
      <w:r w:rsidRPr="00BA5AEF">
        <w:rPr>
          <w:rFonts w:ascii="Times New Roman" w:eastAsia="Times New Roman" w:hAnsi="Times New Roman" w:cs="Times New Roman"/>
          <w:b/>
          <w:lang w:eastAsia="ru-RU"/>
        </w:rPr>
        <w:br/>
        <w:t>СОЛЧУРСКИЙ  ОВЮРСКОГО КОЖУУНА РЕСПУБЛИКИ ТЫВА</w:t>
      </w:r>
      <w:r w:rsidRPr="00BA5AEF">
        <w:rPr>
          <w:rFonts w:ascii="Times New Roman" w:eastAsia="Times New Roman" w:hAnsi="Times New Roman" w:cs="Times New Roman"/>
          <w:b/>
          <w:lang w:eastAsia="ru-RU"/>
        </w:rPr>
        <w:br/>
        <w:t>ПОСТАНОВЛЕНИЕ</w:t>
      </w:r>
    </w:p>
    <w:p w:rsidR="00B9718A" w:rsidRPr="00BA5AEF" w:rsidRDefault="00B9718A" w:rsidP="00B9718A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AEF">
        <w:rPr>
          <w:rFonts w:ascii="Times New Roman" w:eastAsia="Times New Roman" w:hAnsi="Times New Roman" w:cs="Times New Roman"/>
          <w:b/>
          <w:lang w:eastAsia="ru-RU"/>
        </w:rPr>
        <w:t xml:space="preserve">ТЫВА РЕСПУБЛИКАНЫН ОВУР КОЖУУННУН  СОЛЧУР СУМУ ЧАГЫРГАЗЫ  </w:t>
      </w:r>
      <w:r w:rsidRPr="00BA5AEF">
        <w:rPr>
          <w:rFonts w:ascii="Times New Roman" w:eastAsia="Times New Roman" w:hAnsi="Times New Roman" w:cs="Times New Roman"/>
          <w:b/>
          <w:lang w:eastAsia="ru-RU"/>
        </w:rPr>
        <w:br/>
        <w:t>ДОКТААЛ</w:t>
      </w:r>
      <w:r w:rsidRPr="00BA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  <w:r w:rsidRPr="00BA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668133,Республика </w:t>
      </w:r>
      <w:proofErr w:type="spellStart"/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>Тыва,Овюрский</w:t>
      </w:r>
      <w:proofErr w:type="spellEnd"/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р-н, с. </w:t>
      </w:r>
      <w:proofErr w:type="spellStart"/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Солчур</w:t>
      </w:r>
      <w:proofErr w:type="spellEnd"/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ул. </w:t>
      </w:r>
      <w:proofErr w:type="spellStart"/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Сунгар-оол</w:t>
      </w:r>
      <w:proofErr w:type="spellEnd"/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д.4. </w:t>
      </w:r>
      <w:hyperlink r:id="rId5" w:history="1"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/>
          </w:rPr>
          <w:t>sumon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.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/>
          </w:rPr>
          <w:t>solchurskiy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@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/>
          </w:rPr>
          <w:t>yandex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.</w:t>
        </w:r>
        <w:proofErr w:type="spellStart"/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BA5AEF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</w:rPr>
        <w:t xml:space="preserve"> </w:t>
      </w:r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тел.:21-7-65</w:t>
      </w:r>
    </w:p>
    <w:p w:rsidR="00B9718A" w:rsidRPr="00626BE8" w:rsidRDefault="00B9718A" w:rsidP="00B9718A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«16» июля </w:t>
      </w:r>
      <w:r w:rsidRPr="00BA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51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29</w:t>
      </w:r>
      <w:bookmarkStart w:id="0" w:name="_GoBack"/>
      <w:bookmarkEnd w:id="0"/>
    </w:p>
    <w:p w:rsidR="00B9718A" w:rsidRDefault="00B9718A" w:rsidP="00B971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9718A" w:rsidRPr="00AB0ECB" w:rsidRDefault="00B9718A" w:rsidP="00B9718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B9718A" w:rsidRPr="00AB0ECB" w:rsidTr="003D6761">
        <w:tc>
          <w:tcPr>
            <w:tcW w:w="6062" w:type="dxa"/>
          </w:tcPr>
          <w:p w:rsidR="00B9718A" w:rsidRPr="00AB0ECB" w:rsidRDefault="00B9718A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Порядка размещения сведений о доходах, расходах, об имуществе и обязательствах имущественного характера муниципальных служ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ащих Администрации </w:t>
            </w:r>
            <w:r w:rsidRPr="00AB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AB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членов их семей в информационно-телекоммуникационной сети «Интернет» на официальном 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йте Администрации </w:t>
            </w:r>
            <w:r w:rsidRPr="00AB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AB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предоставления указанных сведений средствам массовой информации для опубликования</w:t>
            </w:r>
          </w:p>
          <w:p w:rsidR="00B9718A" w:rsidRPr="00AB0ECB" w:rsidRDefault="00B9718A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718A" w:rsidRPr="00AB0ECB" w:rsidRDefault="00B9718A" w:rsidP="00B9718A">
      <w:pPr>
        <w:pStyle w:val="a3"/>
        <w:jc w:val="both"/>
        <w:rPr>
          <w:rFonts w:ascii="Times New Roman" w:hAnsi="Times New Roman" w:cs="Times New Roman"/>
          <w:b/>
          <w:bCs/>
          <w:caps/>
          <w:color w:val="4D4D4D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AB0EC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25.12.2008 № 273-ФЗ «О противодействии коррупции», Федеральным законом от 02.03.2007 № 25-ФЗ «О муниципальной службе в Российской Федерации», Федеральным законом от 03.12.2012 № 230-ФЗ «О контроле за соответствием расходов лиц, замещающих государственные должности, и иных лиц их доходам», Указом Президента Российской Федерации от 08.07.2013 № 613 «Вопросы противодействия коррупции»,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Законом Республики Тыва от 09 апреля 2020 г. № 582-ЗРТ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должности», уставом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Солчурский</w:t>
      </w:r>
      <w:proofErr w:type="spellEnd"/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</w:t>
      </w:r>
      <w:proofErr w:type="spellEnd"/>
      <w:r w:rsidRPr="00AB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"/>
      <w:r w:rsidRPr="00AB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End w:id="1"/>
      <w:r w:rsidRPr="00AB0E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размещения сведений о доходах, расходах, об имуществе и обязательствах имущественного характера муниципальных служащих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B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их семей в информационно-телекоммуникационной сети «Интернет»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AB0E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Солчурский</w:t>
      </w:r>
      <w:proofErr w:type="spellEnd"/>
      <w:r w:rsidRPr="00AB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предоставления указанных сведений средствам массовой информации для опубликования согласно приложению.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Настоящее постановление </w:t>
      </w:r>
      <w:r w:rsidRPr="00AB0E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официального обнародования.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18A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718A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 администрации                                                        </w:t>
      </w:r>
      <w:proofErr w:type="spellStart"/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Монгуш</w:t>
      </w:r>
      <w:proofErr w:type="spellEnd"/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Р.С.</w:t>
      </w:r>
    </w:p>
    <w:p w:rsidR="00B9718A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8A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постановлению от «_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 2021 г. № __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8A" w:rsidRPr="00AB0ECB" w:rsidRDefault="00B9718A" w:rsidP="00B971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2" w:name="sub_1000"/>
    </w:p>
    <w:p w:rsidR="00B9718A" w:rsidRPr="00AB0ECB" w:rsidRDefault="00B9718A" w:rsidP="00B971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щих Администрации </w:t>
      </w:r>
      <w:r w:rsidRPr="00AB0EC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Солчурский</w:t>
      </w:r>
      <w:proofErr w:type="spellEnd"/>
      <w:r w:rsidRPr="00AB0EC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и членов их семей в информационно-телекоммуникационной сети «Интернет» на официальном са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йте Администрации </w:t>
      </w:r>
      <w:r w:rsidRPr="00AB0EC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Солчурский</w:t>
      </w:r>
      <w:proofErr w:type="spellEnd"/>
      <w:r w:rsidRPr="00AB0EC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и предоставления указанных сведений средствам массовой информации для опубликования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Настоящим Порядком устанавливаются обязанности уполномоченного должностного лица местной администрации на проведение работы по профилактике коррупционных и иных правонарушений (далее – уполномоченный орган) по размещению сведений о доходах, расходах, об имуществе и обязательствах имущественного характера лиц, замещающих должности муниципальной служб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в Администрации </w:t>
      </w: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замещение которых влечет за собой размещение таких сведений (далее – муниципальный служащий), их супруг (супругов) и несовершеннолетних детей (далее – сведения о доходах, расходах, об имуществе и обязательствах имущественного характера), в информационно-телекоммуникационной сети «Интернет» на официальном 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йте Администрации </w:t>
      </w: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0E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официальный сайт) и предоставлению этих сведений средствам массовой информации для опубликования в связи с их запросами.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перечень транспортных средств, принадлежащих на праве собственности муниципальному служащему, его супруге (супругу) и несовершеннолетним детям, с указанием вида и марки;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информацию, отнесенную к государственной тайне или являющуюся конфиденциальной в соответствии с законодательством.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уполномоченным органом.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 муниципальной службы, замещение которых влечет за собой размещение таких сведений,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представления муниципальным служащим в установленном порядке уточненных сведений о доходах, расходах, об имуществе и обязательствах имущественного характера, указанные в пункте 2 настоящего Порядка, такие сведения обновляются на официальном сайте течение 14 рабочих дней со дня представления муниципальным служащим соответствующих уточненных сведений.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Размещение на официальном сайте сведений о доходах, расходах, об имуществе и обязательствах имущественного характера супруг (супругов) и несовершеннолетних детей муниципальных служащих осуществляется в соответствии с требованиями законодательства Российской Федерации о персональных данных.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7. В случае увольнения муниципального служащего с муниципальной службы, а также перевода муниципального служащего на должность муниципальной службы, замещение которой не влечет за собой размещение сведений о доходах, расходах, об имуществе и обязательствах имущественного характера, указанных в пункте 2 настоящего Порядка, соответствующие сведения исключаются уполномоченным органом с официального сайта в течение трех рабочих дней со дня увольнения муниципального служащего, его перевода на соответствующую должность муниципальной службы.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8. Сведения о доходах, расходах, об имуществе и обязательствах имущественного характера, указанные в пункте 2 настоящего Порядка, предоставляются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9. Уполномоченный орган: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2 настоящего Порядка. </w:t>
      </w:r>
    </w:p>
    <w:p w:rsidR="00B9718A" w:rsidRPr="00AB0ECB" w:rsidRDefault="00B9718A" w:rsidP="00B9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AB0ECB">
        <w:rPr>
          <w:rFonts w:ascii="Times New Roman" w:eastAsia="Times New Roman" w:hAnsi="Times New Roman" w:cs="Times New Roman"/>
          <w:sz w:val="26"/>
          <w:szCs w:val="26"/>
          <w:lang w:eastAsia="ru-RU"/>
        </w:rPr>
        <w:t>10. Уполномоченный орган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bookmarkEnd w:id="2"/>
    <w:p w:rsidR="00B9718A" w:rsidRPr="00AB0ECB" w:rsidRDefault="00B9718A" w:rsidP="00B971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9718A" w:rsidRPr="00454A9A" w:rsidRDefault="00B9718A" w:rsidP="00B971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1A1F" w:rsidRDefault="002D1A1F"/>
    <w:sectPr w:rsidR="002D1A1F" w:rsidSect="00BD2C7B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6B"/>
    <w:rsid w:val="002D1A1F"/>
    <w:rsid w:val="00511417"/>
    <w:rsid w:val="00B9718A"/>
    <w:rsid w:val="00D1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5316"/>
  <w15:chartTrackingRefBased/>
  <w15:docId w15:val="{3DC9D8AD-E0AA-4EA0-8168-A68D63F3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mon.solchurskiy@yandex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7654</Characters>
  <Application>Microsoft Office Word</Application>
  <DocSecurity>0</DocSecurity>
  <Lines>347</Lines>
  <Paragraphs>156</Paragraphs>
  <ScaleCrop>false</ScaleCrop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2021-11-12T05:27:00Z</dcterms:created>
  <dcterms:modified xsi:type="dcterms:W3CDTF">2021-11-12T11:16:00Z</dcterms:modified>
</cp:coreProperties>
</file>