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A2" w:rsidRPr="002A5A8F" w:rsidRDefault="00571DA2" w:rsidP="00571DA2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2.5pt" o:ole="" fillcolor="window">
            <v:imagedata r:id="rId5" o:title=""/>
          </v:shape>
          <o:OLEObject Type="Embed" ProgID="Word.Picture.8" ShapeID="_x0000_i1025" DrawAspect="Content" ObjectID="_1707557377" r:id="rId6"/>
        </w:object>
      </w:r>
    </w:p>
    <w:p w:rsidR="00571DA2" w:rsidRPr="002A5A8F" w:rsidRDefault="00571DA2" w:rsidP="00571DA2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DA2" w:rsidRDefault="00571DA2" w:rsidP="00571DA2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СУМОН СОЛЧУРСКИЙ ОВЮРСКОГО КОЖУУНА</w:t>
      </w:r>
      <w:r w:rsidRPr="00E2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3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</w:p>
    <w:p w:rsidR="00E234B4" w:rsidRPr="00E234B4" w:rsidRDefault="00E234B4" w:rsidP="00571DA2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71DA2" w:rsidRPr="00E234B4" w:rsidRDefault="00571DA2" w:rsidP="00571D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РЕСПУБЛИКАНЫН ОВУР КОЖУУННУН СОЛЧУР СУМУ ЧАГЫРГАЗЫ </w:t>
      </w:r>
    </w:p>
    <w:p w:rsidR="00571DA2" w:rsidRPr="00E234B4" w:rsidRDefault="00E234B4" w:rsidP="00571D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ДОКТААЛ</w:t>
      </w:r>
    </w:p>
    <w:p w:rsidR="00E234B4" w:rsidRDefault="00E234B4" w:rsidP="00571DA2">
      <w:pPr>
        <w:widowControl w:val="0"/>
        <w:tabs>
          <w:tab w:val="left" w:pos="8495"/>
        </w:tabs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1DA2" w:rsidRPr="00F6768C" w:rsidRDefault="00F6768C" w:rsidP="00571DA2">
      <w:pPr>
        <w:widowControl w:val="0"/>
        <w:tabs>
          <w:tab w:val="left" w:pos="8495"/>
        </w:tabs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676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 «25</w:t>
      </w:r>
      <w:r w:rsidR="00571DA2" w:rsidRPr="00F676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февраля</w:t>
      </w:r>
      <w:r w:rsidR="00571DA2" w:rsidRPr="00F6768C"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="00571DA2" w:rsidRPr="00F676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2022 г.</w:t>
      </w:r>
      <w:r w:rsidR="00571DA2" w:rsidRPr="00F6768C">
        <w:rPr>
          <w:rFonts w:ascii="Times New Roman" w:eastAsia="Times New Roman" w:hAnsi="Times New Roman" w:cs="Times New Roman"/>
          <w:spacing w:val="-3"/>
          <w:sz w:val="26"/>
          <w:szCs w:val="26"/>
          <w:lang w:eastAsia="ru-RU" w:bidi="ru-RU"/>
        </w:rPr>
        <w:t xml:space="preserve"> </w:t>
      </w:r>
      <w:r w:rsidR="00571DA2" w:rsidRPr="00F676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</w:t>
      </w:r>
      <w:r w:rsidRPr="00F676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№ 4</w:t>
      </w:r>
      <w:r w:rsidR="00571DA2" w:rsidRPr="00F6768C"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ru-RU"/>
        </w:rPr>
        <w:t xml:space="preserve"> </w:t>
      </w:r>
    </w:p>
    <w:p w:rsidR="00571DA2" w:rsidRPr="00F6768C" w:rsidRDefault="00571DA2" w:rsidP="0057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71DA2" w:rsidRPr="00571DA2" w:rsidRDefault="00571DA2" w:rsidP="00571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4B4" w:rsidRPr="00E234B4" w:rsidRDefault="00E234B4" w:rsidP="00E234B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4B4">
        <w:rPr>
          <w:rFonts w:ascii="Times New Roman" w:hAnsi="Times New Roman" w:cs="Times New Roman"/>
          <w:b/>
          <w:sz w:val="26"/>
          <w:szCs w:val="26"/>
        </w:rPr>
        <w:t>«Об утверждении порядка осуществления банковского</w:t>
      </w:r>
    </w:p>
    <w:p w:rsidR="00E234B4" w:rsidRPr="00E234B4" w:rsidRDefault="00E234B4" w:rsidP="00E234B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4B4">
        <w:rPr>
          <w:rFonts w:ascii="Times New Roman" w:hAnsi="Times New Roman" w:cs="Times New Roman"/>
          <w:b/>
          <w:sz w:val="26"/>
          <w:szCs w:val="26"/>
        </w:rPr>
        <w:t>сопровождения контрактов»</w:t>
      </w: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234B4">
        <w:rPr>
          <w:rFonts w:ascii="Times New Roman" w:hAnsi="Times New Roman" w:cs="Times New Roman"/>
          <w:sz w:val="26"/>
          <w:szCs w:val="26"/>
        </w:rPr>
        <w:t xml:space="preserve">В соответствии со статьей 35 Федерального закона "О контрактной системе в сфере закупок товаров, работ, услуг для обеспечения государственных и муниципальных нужд" от 05.04.2013 г. № 44-ФЗ, администрация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E234B4">
        <w:rPr>
          <w:rFonts w:ascii="Times New Roman" w:hAnsi="Times New Roman" w:cs="Times New Roman"/>
          <w:sz w:val="26"/>
          <w:szCs w:val="26"/>
        </w:rPr>
        <w:t>,</w:t>
      </w: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 </w:t>
      </w: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            ПОСТАНОВЛЯЕТ:</w:t>
      </w: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 </w:t>
      </w:r>
    </w:p>
    <w:p w:rsidR="00E234B4" w:rsidRP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</w:t>
      </w:r>
      <w:r w:rsidR="00E234B4" w:rsidRPr="00E234B4">
        <w:rPr>
          <w:rFonts w:ascii="Times New Roman" w:hAnsi="Times New Roman" w:cs="Times New Roman"/>
          <w:sz w:val="26"/>
          <w:szCs w:val="26"/>
        </w:rPr>
        <w:t>Утвердить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№1.</w:t>
      </w:r>
    </w:p>
    <w:p w:rsidR="00E234B4" w:rsidRP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234B4">
        <w:rPr>
          <w:rFonts w:ascii="Times New Roman" w:hAnsi="Times New Roman" w:cs="Times New Roman"/>
          <w:sz w:val="26"/>
          <w:szCs w:val="26"/>
        </w:rPr>
        <w:t>2. </w:t>
      </w:r>
      <w:r w:rsidR="00E234B4" w:rsidRPr="00E234B4">
        <w:rPr>
          <w:rFonts w:ascii="Times New Roman" w:hAnsi="Times New Roman" w:cs="Times New Roman"/>
          <w:sz w:val="26"/>
          <w:szCs w:val="26"/>
        </w:rPr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</w:t>
      </w:r>
      <w:r>
        <w:rPr>
          <w:rFonts w:ascii="Times New Roman" w:hAnsi="Times New Roman" w:cs="Times New Roman"/>
          <w:sz w:val="26"/>
          <w:szCs w:val="26"/>
        </w:rPr>
        <w:t xml:space="preserve">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="00E234B4" w:rsidRPr="00E234B4">
        <w:rPr>
          <w:rFonts w:ascii="Times New Roman" w:hAnsi="Times New Roman" w:cs="Times New Roman"/>
          <w:sz w:val="26"/>
          <w:szCs w:val="26"/>
        </w:rPr>
        <w:t>, согласно Приложению № 2.</w:t>
      </w:r>
    </w:p>
    <w:p w:rsidR="00E234B4" w:rsidRP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3. Опубликовать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информационном стенде администрации, а так</w:t>
      </w:r>
      <w:r w:rsidR="00E234B4" w:rsidRPr="00E234B4">
        <w:rPr>
          <w:rFonts w:ascii="Times New Roman" w:hAnsi="Times New Roman" w:cs="Times New Roman"/>
          <w:sz w:val="26"/>
          <w:szCs w:val="26"/>
        </w:rPr>
        <w:t>же на официальном сайте Администрации сельского поселени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34B4" w:rsidRPr="00E234B4">
        <w:rPr>
          <w:rFonts w:ascii="Times New Roman" w:hAnsi="Times New Roman" w:cs="Times New Roman"/>
          <w:sz w:val="26"/>
          <w:szCs w:val="26"/>
        </w:rPr>
        <w:t>в информационно-телеко</w:t>
      </w:r>
      <w:r>
        <w:rPr>
          <w:rFonts w:ascii="Times New Roman" w:hAnsi="Times New Roman" w:cs="Times New Roman"/>
          <w:sz w:val="26"/>
          <w:szCs w:val="26"/>
        </w:rPr>
        <w:t>ммуникационной сети «Интернет».</w:t>
      </w:r>
    </w:p>
    <w:p w:rsidR="00E234B4" w:rsidRP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34B4" w:rsidRPr="00E234B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опубликования.</w:t>
      </w:r>
    </w:p>
    <w:p w:rsid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 </w:t>
      </w:r>
    </w:p>
    <w:p w:rsid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6768C" w:rsidRP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 </w:t>
      </w:r>
    </w:p>
    <w:p w:rsid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Председатель администрации</w:t>
      </w:r>
    </w:p>
    <w:p w:rsid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сельского посления сумона Солчурский</w:t>
      </w:r>
    </w:p>
    <w:p w:rsidR="00F6768C" w:rsidRP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Овюрского района Республики Тыва                                     Монгуш </w:t>
      </w:r>
      <w:r>
        <w:rPr>
          <w:rFonts w:ascii="Times New Roman" w:hAnsi="Times New Roman" w:cs="Times New Roman"/>
          <w:sz w:val="26"/>
          <w:szCs w:val="26"/>
        </w:rPr>
        <w:t>Р.С.</w:t>
      </w:r>
    </w:p>
    <w:p w:rsid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E4401" w:rsidRDefault="006E4401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E4401" w:rsidRDefault="006E4401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6768C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Pr="00213746" w:rsidRDefault="00E234B4" w:rsidP="00F676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374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234B4" w:rsidRPr="00213746" w:rsidRDefault="00E234B4" w:rsidP="00F676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374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234B4" w:rsidRPr="00213746" w:rsidRDefault="00F6768C" w:rsidP="00F676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3746">
        <w:rPr>
          <w:rFonts w:ascii="Times New Roman" w:hAnsi="Times New Roman" w:cs="Times New Roman"/>
          <w:sz w:val="24"/>
          <w:szCs w:val="24"/>
        </w:rPr>
        <w:t>от «25» февраля 2022 г. № 4</w:t>
      </w: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 </w:t>
      </w:r>
    </w:p>
    <w:p w:rsidR="00E234B4" w:rsidRPr="00F6768C" w:rsidRDefault="00E234B4" w:rsidP="00F6768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68C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E234B4" w:rsidRDefault="00E234B4" w:rsidP="00F6768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68C">
        <w:rPr>
          <w:rFonts w:ascii="Times New Roman" w:hAnsi="Times New Roman" w:cs="Times New Roman"/>
          <w:b/>
          <w:sz w:val="26"/>
          <w:szCs w:val="26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F6768C" w:rsidRPr="00F6768C" w:rsidRDefault="00F6768C" w:rsidP="00F6768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768C" w:rsidRPr="006E4401" w:rsidRDefault="00F6768C" w:rsidP="006E4401">
      <w:pPr>
        <w:pStyle w:val="a5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6768C">
        <w:rPr>
          <w:rFonts w:ascii="Times New Roman" w:hAnsi="Times New Roman" w:cs="Times New Roman"/>
          <w:b/>
          <w:sz w:val="26"/>
          <w:szCs w:val="26"/>
        </w:rPr>
        <w:t>.</w:t>
      </w:r>
      <w:r w:rsidR="00E234B4" w:rsidRPr="00F6768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234B4" w:rsidRDefault="00213746" w:rsidP="002137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</w:t>
      </w:r>
      <w:r w:rsidR="00E234B4" w:rsidRPr="00E234B4">
        <w:rPr>
          <w:rFonts w:ascii="Times New Roman" w:hAnsi="Times New Roman" w:cs="Times New Roman"/>
          <w:sz w:val="26"/>
          <w:szCs w:val="26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F6768C" w:rsidRP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P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6768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2. </w:t>
      </w:r>
      <w:r w:rsidR="00E234B4" w:rsidRPr="00E234B4">
        <w:rPr>
          <w:rFonts w:ascii="Times New Roman" w:hAnsi="Times New Roman" w:cs="Times New Roman"/>
          <w:sz w:val="26"/>
          <w:szCs w:val="26"/>
        </w:rPr>
        <w:t xml:space="preserve"> Для целей настоящего Порядка используются следующие понятия:</w:t>
      </w:r>
    </w:p>
    <w:p w:rsidR="00E234B4" w:rsidRP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  </w:t>
      </w:r>
      <w:r w:rsidR="00E234B4" w:rsidRPr="00F6768C">
        <w:rPr>
          <w:rFonts w:ascii="Times New Roman" w:hAnsi="Times New Roman" w:cs="Times New Roman"/>
          <w:b/>
          <w:i/>
          <w:sz w:val="26"/>
          <w:szCs w:val="26"/>
        </w:rPr>
        <w:t>банковское</w:t>
      </w:r>
      <w:proofErr w:type="gramEnd"/>
      <w:r w:rsidR="00E234B4" w:rsidRPr="00F6768C">
        <w:rPr>
          <w:rFonts w:ascii="Times New Roman" w:hAnsi="Times New Roman" w:cs="Times New Roman"/>
          <w:b/>
          <w:i/>
          <w:sz w:val="26"/>
          <w:szCs w:val="26"/>
        </w:rPr>
        <w:t xml:space="preserve"> сопровождение контракта</w:t>
      </w:r>
      <w:r w:rsidR="00E234B4" w:rsidRPr="00E234B4">
        <w:rPr>
          <w:rFonts w:ascii="Times New Roman" w:hAnsi="Times New Roman" w:cs="Times New Roman"/>
          <w:sz w:val="26"/>
          <w:szCs w:val="26"/>
        </w:rPr>
        <w:t xml:space="preserve">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E234B4" w:rsidRPr="00F6768C" w:rsidRDefault="00F6768C" w:rsidP="00E234B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  </w:t>
      </w:r>
      <w:r w:rsidR="00E234B4" w:rsidRPr="00F6768C">
        <w:rPr>
          <w:rFonts w:ascii="Times New Roman" w:hAnsi="Times New Roman" w:cs="Times New Roman"/>
          <w:b/>
          <w:i/>
          <w:sz w:val="26"/>
          <w:szCs w:val="26"/>
        </w:rPr>
        <w:t>сопровождаемые</w:t>
      </w:r>
      <w:proofErr w:type="gramEnd"/>
      <w:r w:rsidR="00E234B4" w:rsidRPr="00F6768C">
        <w:rPr>
          <w:rFonts w:ascii="Times New Roman" w:hAnsi="Times New Roman" w:cs="Times New Roman"/>
          <w:b/>
          <w:i/>
          <w:sz w:val="26"/>
          <w:szCs w:val="26"/>
        </w:rPr>
        <w:t xml:space="preserve"> контракты</w:t>
      </w:r>
      <w:r w:rsidR="00E234B4" w:rsidRPr="00E234B4">
        <w:rPr>
          <w:rFonts w:ascii="Times New Roman" w:hAnsi="Times New Roman" w:cs="Times New Roman"/>
          <w:sz w:val="26"/>
          <w:szCs w:val="26"/>
        </w:rPr>
        <w:t xml:space="preserve">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в)  </w:t>
      </w:r>
      <w:r w:rsidR="00E234B4" w:rsidRPr="00F6768C">
        <w:rPr>
          <w:rFonts w:ascii="Times New Roman" w:hAnsi="Times New Roman" w:cs="Times New Roman"/>
          <w:b/>
          <w:i/>
          <w:sz w:val="26"/>
          <w:szCs w:val="26"/>
        </w:rPr>
        <w:t>обособленный</w:t>
      </w:r>
      <w:proofErr w:type="gramEnd"/>
      <w:r w:rsidR="00E234B4" w:rsidRPr="00F6768C">
        <w:rPr>
          <w:rFonts w:ascii="Times New Roman" w:hAnsi="Times New Roman" w:cs="Times New Roman"/>
          <w:b/>
          <w:i/>
          <w:sz w:val="26"/>
          <w:szCs w:val="26"/>
        </w:rPr>
        <w:t xml:space="preserve"> счет</w:t>
      </w:r>
      <w:r w:rsidR="00E234B4" w:rsidRPr="00E234B4">
        <w:rPr>
          <w:rFonts w:ascii="Times New Roman" w:hAnsi="Times New Roman" w:cs="Times New Roman"/>
          <w:sz w:val="26"/>
          <w:szCs w:val="26"/>
        </w:rPr>
        <w:t xml:space="preserve">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F6768C" w:rsidRPr="00E234B4" w:rsidRDefault="00F6768C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Default="00E234B4" w:rsidP="00F6768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68C">
        <w:rPr>
          <w:rFonts w:ascii="Times New Roman" w:hAnsi="Times New Roman" w:cs="Times New Roman"/>
          <w:b/>
          <w:sz w:val="26"/>
          <w:szCs w:val="26"/>
        </w:rPr>
        <w:t>II. Условия осуществления банковского сопровождения контрактов</w:t>
      </w:r>
    </w:p>
    <w:p w:rsidR="00E234B4" w:rsidRPr="00E234B4" w:rsidRDefault="006E4401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6768C" w:rsidRPr="00F6768C">
        <w:rPr>
          <w:rFonts w:ascii="Times New Roman" w:hAnsi="Times New Roman" w:cs="Times New Roman"/>
          <w:sz w:val="26"/>
          <w:szCs w:val="26"/>
        </w:rPr>
        <w:t xml:space="preserve"> </w:t>
      </w:r>
      <w:r w:rsidR="00F6768C">
        <w:rPr>
          <w:rFonts w:ascii="Times New Roman" w:hAnsi="Times New Roman" w:cs="Times New Roman"/>
          <w:sz w:val="26"/>
          <w:szCs w:val="26"/>
        </w:rPr>
        <w:t>3. </w:t>
      </w:r>
      <w:r w:rsidR="00E234B4" w:rsidRPr="00E234B4">
        <w:rPr>
          <w:rFonts w:ascii="Times New Roman" w:hAnsi="Times New Roman" w:cs="Times New Roman"/>
          <w:sz w:val="26"/>
          <w:szCs w:val="26"/>
        </w:rPr>
        <w:t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</w:t>
      </w:r>
      <w:r w:rsidR="006E4401">
        <w:rPr>
          <w:rFonts w:ascii="Times New Roman" w:hAnsi="Times New Roman" w:cs="Times New Roman"/>
          <w:sz w:val="26"/>
          <w:szCs w:val="26"/>
        </w:rPr>
        <w:t xml:space="preserve"> </w:t>
      </w:r>
      <w:r w:rsidR="00E234B4" w:rsidRPr="00E234B4">
        <w:rPr>
          <w:rFonts w:ascii="Times New Roman" w:hAnsi="Times New Roman" w:cs="Times New Roman"/>
          <w:sz w:val="26"/>
          <w:szCs w:val="26"/>
        </w:rPr>
        <w:t>В случаях, указанных в приложении к настоящему постановлению, в сопровождаемый контракт включаются условия: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а) </w:t>
      </w:r>
      <w:r w:rsidR="00E234B4" w:rsidRPr="00E234B4">
        <w:rPr>
          <w:rFonts w:ascii="Times New Roman" w:hAnsi="Times New Roman" w:cs="Times New Roman"/>
          <w:sz w:val="26"/>
          <w:szCs w:val="26"/>
        </w:rPr>
        <w:t xml:space="preserve">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</w:t>
      </w:r>
      <w:r w:rsidR="00E234B4" w:rsidRPr="00E234B4">
        <w:rPr>
          <w:rFonts w:ascii="Times New Roman" w:hAnsi="Times New Roman" w:cs="Times New Roman"/>
          <w:sz w:val="26"/>
          <w:szCs w:val="26"/>
        </w:rPr>
        <w:lastRenderedPageBreak/>
        <w:t>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б) </w:t>
      </w:r>
      <w:r w:rsidR="00E234B4" w:rsidRPr="00E234B4">
        <w:rPr>
          <w:rFonts w:ascii="Times New Roman" w:hAnsi="Times New Roman" w:cs="Times New Roman"/>
          <w:sz w:val="26"/>
          <w:szCs w:val="26"/>
        </w:rPr>
        <w:t>об ответственности поставщика за несоблюдение условий, установленных настоящим пунктом.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5. </w:t>
      </w:r>
      <w:r w:rsidR="00E234B4" w:rsidRPr="00E234B4">
        <w:rPr>
          <w:rFonts w:ascii="Times New Roman" w:hAnsi="Times New Roman" w:cs="Times New Roman"/>
          <w:sz w:val="26"/>
          <w:szCs w:val="26"/>
        </w:rPr>
        <w:t>Сопровождаемый контракт содержит условия в отношении банка, в том числе: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6. </w:t>
      </w:r>
      <w:r w:rsidR="00E234B4" w:rsidRPr="00E234B4">
        <w:rPr>
          <w:rFonts w:ascii="Times New Roman" w:hAnsi="Times New Roman" w:cs="Times New Roman"/>
          <w:sz w:val="26"/>
          <w:szCs w:val="26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а) </w:t>
      </w:r>
      <w:r w:rsidR="00E234B4" w:rsidRPr="00E234B4">
        <w:rPr>
          <w:rFonts w:ascii="Times New Roman" w:hAnsi="Times New Roman" w:cs="Times New Roman"/>
          <w:sz w:val="26"/>
          <w:szCs w:val="26"/>
        </w:rPr>
        <w:t>предмет сопровождаемого контракта;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б) </w:t>
      </w:r>
      <w:r w:rsidR="00E234B4" w:rsidRPr="00E234B4">
        <w:rPr>
          <w:rFonts w:ascii="Times New Roman" w:hAnsi="Times New Roman" w:cs="Times New Roman"/>
          <w:sz w:val="26"/>
          <w:szCs w:val="26"/>
        </w:rPr>
        <w:t>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в) </w:t>
      </w:r>
      <w:r w:rsidR="00E234B4" w:rsidRPr="00E234B4">
        <w:rPr>
          <w:rFonts w:ascii="Times New Roman" w:hAnsi="Times New Roman" w:cs="Times New Roman"/>
          <w:sz w:val="26"/>
          <w:szCs w:val="26"/>
        </w:rPr>
        <w:t>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г) </w:t>
      </w:r>
      <w:r w:rsidR="00E234B4" w:rsidRPr="00E234B4">
        <w:rPr>
          <w:rFonts w:ascii="Times New Roman" w:hAnsi="Times New Roman" w:cs="Times New Roman"/>
          <w:sz w:val="26"/>
          <w:szCs w:val="26"/>
        </w:rPr>
        <w:t>полномочия банка, предусмотренные пунктом 10 настоящего Порядка.</w:t>
      </w:r>
    </w:p>
    <w:p w:rsidR="00213746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Pr="00213746" w:rsidRDefault="00E234B4" w:rsidP="002137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746">
        <w:rPr>
          <w:rFonts w:ascii="Times New Roman" w:hAnsi="Times New Roman" w:cs="Times New Roman"/>
          <w:b/>
          <w:sz w:val="26"/>
          <w:szCs w:val="26"/>
        </w:rPr>
        <w:t>III. Требования к банкам и порядку их отбора</w:t>
      </w:r>
    </w:p>
    <w:p w:rsid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7. </w:t>
      </w:r>
      <w:r w:rsidR="00E234B4" w:rsidRPr="00E234B4">
        <w:rPr>
          <w:rFonts w:ascii="Times New Roman" w:hAnsi="Times New Roman" w:cs="Times New Roman"/>
          <w:sz w:val="26"/>
          <w:szCs w:val="26"/>
        </w:rPr>
        <w:t>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213746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Pr="00213746" w:rsidRDefault="00E234B4" w:rsidP="002137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746">
        <w:rPr>
          <w:rFonts w:ascii="Times New Roman" w:hAnsi="Times New Roman" w:cs="Times New Roman"/>
          <w:b/>
          <w:sz w:val="26"/>
          <w:szCs w:val="26"/>
        </w:rPr>
        <w:t>IV. Условия договора обособленного счета, заключаемого с банком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8. </w:t>
      </w:r>
      <w:r w:rsidR="00E234B4" w:rsidRPr="00E234B4">
        <w:rPr>
          <w:rFonts w:ascii="Times New Roman" w:hAnsi="Times New Roman" w:cs="Times New Roman"/>
          <w:sz w:val="26"/>
          <w:szCs w:val="26"/>
        </w:rPr>
        <w:t>Обособленный счет открывается поставщиком в определенном им банке, отвечающем установленному пунктом 7 требованию.</w:t>
      </w: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9. </w:t>
      </w:r>
      <w:r w:rsidR="00E234B4" w:rsidRPr="00E234B4">
        <w:rPr>
          <w:rFonts w:ascii="Times New Roman" w:hAnsi="Times New Roman" w:cs="Times New Roman"/>
          <w:sz w:val="26"/>
          <w:szCs w:val="26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</w:t>
      </w:r>
      <w:r w:rsidR="00E234B4" w:rsidRPr="00E234B4">
        <w:rPr>
          <w:rFonts w:ascii="Times New Roman" w:hAnsi="Times New Roman" w:cs="Times New Roman"/>
          <w:sz w:val="26"/>
          <w:szCs w:val="26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а) </w:t>
      </w:r>
      <w:r w:rsidR="00E234B4" w:rsidRPr="00E234B4">
        <w:rPr>
          <w:rFonts w:ascii="Times New Roman" w:hAnsi="Times New Roman" w:cs="Times New Roman"/>
          <w:sz w:val="26"/>
          <w:szCs w:val="26"/>
        </w:rPr>
        <w:t>осуществление контроля целевого использования денежных средств с обособленного счета, включающего: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б) </w:t>
      </w:r>
      <w:r w:rsidR="00E234B4" w:rsidRPr="00E234B4">
        <w:rPr>
          <w:rFonts w:ascii="Times New Roman" w:hAnsi="Times New Roman" w:cs="Times New Roman"/>
          <w:sz w:val="26"/>
          <w:szCs w:val="26"/>
        </w:rPr>
        <w:t>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утвержденной в установленном порядке проектной докум</w:t>
      </w:r>
      <w:r>
        <w:rPr>
          <w:rFonts w:ascii="Times New Roman" w:hAnsi="Times New Roman" w:cs="Times New Roman"/>
          <w:sz w:val="26"/>
          <w:szCs w:val="26"/>
        </w:rPr>
        <w:t xml:space="preserve">ентации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утвержденному графику </w:t>
      </w:r>
      <w:r w:rsidR="00E234B4" w:rsidRPr="00E234B4">
        <w:rPr>
          <w:rFonts w:ascii="Times New Roman" w:hAnsi="Times New Roman" w:cs="Times New Roman"/>
          <w:sz w:val="26"/>
          <w:szCs w:val="26"/>
        </w:rPr>
        <w:t>выполнения работы</w:t>
      </w:r>
      <w:proofErr w:type="gramEnd"/>
      <w:r w:rsidR="00E234B4" w:rsidRPr="00E234B4">
        <w:rPr>
          <w:rFonts w:ascii="Times New Roman" w:hAnsi="Times New Roman" w:cs="Times New Roman"/>
          <w:sz w:val="26"/>
          <w:szCs w:val="26"/>
        </w:rPr>
        <w:t xml:space="preserve">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в) </w:t>
      </w:r>
      <w:r w:rsidR="00E234B4" w:rsidRPr="00E234B4">
        <w:rPr>
          <w:rFonts w:ascii="Times New Roman" w:hAnsi="Times New Roman" w:cs="Times New Roman"/>
          <w:sz w:val="26"/>
          <w:szCs w:val="26"/>
        </w:rPr>
        <w:t>иные функции, предусмотренные контрактом.</w:t>
      </w:r>
    </w:p>
    <w:p w:rsidR="00213746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Default="00E234B4" w:rsidP="002137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746">
        <w:rPr>
          <w:rFonts w:ascii="Times New Roman" w:hAnsi="Times New Roman" w:cs="Times New Roman"/>
          <w:b/>
          <w:sz w:val="26"/>
          <w:szCs w:val="26"/>
        </w:rPr>
        <w:t>V. Требования к содержанию формируемых банками отчетов</w:t>
      </w:r>
    </w:p>
    <w:p w:rsidR="00213746" w:rsidRPr="00213746" w:rsidRDefault="00213746" w:rsidP="002137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11. </w:t>
      </w:r>
      <w:r w:rsidR="00E234B4" w:rsidRPr="00E234B4">
        <w:rPr>
          <w:rFonts w:ascii="Times New Roman" w:hAnsi="Times New Roman" w:cs="Times New Roman"/>
          <w:sz w:val="26"/>
          <w:szCs w:val="26"/>
        </w:rPr>
        <w:t>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12. </w:t>
      </w:r>
      <w:r w:rsidR="00E234B4" w:rsidRPr="00E234B4">
        <w:rPr>
          <w:rFonts w:ascii="Times New Roman" w:hAnsi="Times New Roman" w:cs="Times New Roman"/>
          <w:sz w:val="26"/>
          <w:szCs w:val="26"/>
        </w:rPr>
        <w:t>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а)  </w:t>
      </w:r>
      <w:r w:rsidR="006E4401">
        <w:rPr>
          <w:rFonts w:ascii="Times New Roman" w:hAnsi="Times New Roman" w:cs="Times New Roman"/>
          <w:sz w:val="26"/>
          <w:szCs w:val="26"/>
        </w:rPr>
        <w:t>информацию</w:t>
      </w:r>
      <w:proofErr w:type="gramEnd"/>
      <w:r w:rsidR="006E4401">
        <w:rPr>
          <w:rFonts w:ascii="Times New Roman" w:hAnsi="Times New Roman" w:cs="Times New Roman"/>
          <w:sz w:val="26"/>
          <w:szCs w:val="26"/>
        </w:rPr>
        <w:t xml:space="preserve"> </w:t>
      </w:r>
      <w:r w:rsidR="00E234B4" w:rsidRPr="00E234B4">
        <w:rPr>
          <w:rFonts w:ascii="Times New Roman" w:hAnsi="Times New Roman" w:cs="Times New Roman"/>
          <w:sz w:val="26"/>
          <w:szCs w:val="26"/>
        </w:rPr>
        <w:t>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б) </w:t>
      </w:r>
      <w:r w:rsidR="00E234B4" w:rsidRPr="00E234B4">
        <w:rPr>
          <w:rFonts w:ascii="Times New Roman" w:hAnsi="Times New Roman" w:cs="Times New Roman"/>
          <w:sz w:val="26"/>
          <w:szCs w:val="26"/>
        </w:rPr>
        <w:t>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утвержденной в установленном порядке проектн</w:t>
      </w:r>
      <w:r>
        <w:rPr>
          <w:rFonts w:ascii="Times New Roman" w:hAnsi="Times New Roman" w:cs="Times New Roman"/>
          <w:sz w:val="26"/>
          <w:szCs w:val="26"/>
        </w:rPr>
        <w:t xml:space="preserve">ой документации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 w:rsidR="00E234B4" w:rsidRPr="00E234B4">
        <w:rPr>
          <w:rFonts w:ascii="Times New Roman" w:hAnsi="Times New Roman" w:cs="Times New Roman"/>
          <w:sz w:val="26"/>
          <w:szCs w:val="26"/>
        </w:rPr>
        <w:t>графику выполнения работы</w:t>
      </w:r>
      <w:proofErr w:type="gramEnd"/>
      <w:r w:rsidR="00E234B4" w:rsidRPr="00E234B4">
        <w:rPr>
          <w:rFonts w:ascii="Times New Roman" w:hAnsi="Times New Roman" w:cs="Times New Roman"/>
          <w:sz w:val="26"/>
          <w:szCs w:val="26"/>
        </w:rPr>
        <w:t xml:space="preserve">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E234B4" w:rsidRP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в) </w:t>
      </w:r>
      <w:r w:rsidR="00E234B4" w:rsidRPr="00E234B4">
        <w:rPr>
          <w:rFonts w:ascii="Times New Roman" w:hAnsi="Times New Roman" w:cs="Times New Roman"/>
          <w:sz w:val="26"/>
          <w:szCs w:val="26"/>
        </w:rPr>
        <w:t>иную информацию, предусмотренную контрактом.</w:t>
      </w:r>
    </w:p>
    <w:p w:rsidR="00E234B4" w:rsidRDefault="00213746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13. </w:t>
      </w:r>
      <w:r w:rsidR="00E234B4" w:rsidRPr="00E234B4">
        <w:rPr>
          <w:rFonts w:ascii="Times New Roman" w:hAnsi="Times New Roman" w:cs="Times New Roman"/>
          <w:sz w:val="26"/>
          <w:szCs w:val="26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</w:t>
      </w:r>
    </w:p>
    <w:p w:rsidR="006E4401" w:rsidRPr="00E234B4" w:rsidRDefault="006E4401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234B4" w:rsidRPr="00213746" w:rsidRDefault="00E234B4" w:rsidP="002137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374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E4401">
        <w:rPr>
          <w:rFonts w:ascii="Times New Roman" w:hAnsi="Times New Roman" w:cs="Times New Roman"/>
          <w:sz w:val="24"/>
          <w:szCs w:val="24"/>
        </w:rPr>
        <w:t xml:space="preserve"> </w:t>
      </w:r>
      <w:r w:rsidRPr="00213746">
        <w:rPr>
          <w:rFonts w:ascii="Times New Roman" w:hAnsi="Times New Roman" w:cs="Times New Roman"/>
          <w:sz w:val="24"/>
          <w:szCs w:val="24"/>
        </w:rPr>
        <w:t>2</w:t>
      </w:r>
    </w:p>
    <w:p w:rsidR="00E234B4" w:rsidRPr="00213746" w:rsidRDefault="00E234B4" w:rsidP="006E44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374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234B4" w:rsidRPr="00213746" w:rsidRDefault="006E4401" w:rsidP="002137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«25» февраля 2022 г. № 4</w:t>
      </w: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 </w:t>
      </w:r>
    </w:p>
    <w:p w:rsidR="006E4401" w:rsidRDefault="006E4401" w:rsidP="006E440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4B4" w:rsidRDefault="00E234B4" w:rsidP="006E440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401">
        <w:rPr>
          <w:rFonts w:ascii="Times New Roman" w:hAnsi="Times New Roman" w:cs="Times New Roman"/>
          <w:b/>
          <w:sz w:val="26"/>
          <w:szCs w:val="26"/>
        </w:rPr>
        <w:t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</w:t>
      </w:r>
      <w:r w:rsidRPr="00E234B4">
        <w:rPr>
          <w:rFonts w:ascii="Times New Roman" w:hAnsi="Times New Roman" w:cs="Times New Roman"/>
          <w:sz w:val="26"/>
          <w:szCs w:val="26"/>
        </w:rPr>
        <w:t xml:space="preserve"> </w:t>
      </w:r>
      <w:r w:rsidRPr="006E4401">
        <w:rPr>
          <w:rFonts w:ascii="Times New Roman" w:hAnsi="Times New Roman" w:cs="Times New Roman"/>
          <w:b/>
          <w:sz w:val="26"/>
          <w:szCs w:val="26"/>
        </w:rPr>
        <w:t>поселен</w:t>
      </w:r>
      <w:r w:rsidR="006E4401" w:rsidRPr="006E4401">
        <w:rPr>
          <w:rFonts w:ascii="Times New Roman" w:hAnsi="Times New Roman" w:cs="Times New Roman"/>
          <w:b/>
          <w:sz w:val="26"/>
          <w:szCs w:val="26"/>
        </w:rPr>
        <w:t xml:space="preserve">ия </w:t>
      </w:r>
      <w:proofErr w:type="spellStart"/>
      <w:r w:rsidR="006E4401" w:rsidRPr="006E4401">
        <w:rPr>
          <w:rFonts w:ascii="Times New Roman" w:hAnsi="Times New Roman" w:cs="Times New Roman"/>
          <w:b/>
          <w:sz w:val="26"/>
          <w:szCs w:val="26"/>
        </w:rPr>
        <w:t>сумона</w:t>
      </w:r>
      <w:proofErr w:type="spellEnd"/>
      <w:r w:rsidR="006E4401" w:rsidRPr="006E44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4401" w:rsidRPr="006E4401">
        <w:rPr>
          <w:rFonts w:ascii="Times New Roman" w:hAnsi="Times New Roman" w:cs="Times New Roman"/>
          <w:b/>
          <w:sz w:val="26"/>
          <w:szCs w:val="26"/>
        </w:rPr>
        <w:t>Солчурский</w:t>
      </w:r>
      <w:proofErr w:type="spellEnd"/>
      <w:r w:rsidR="006E44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4401">
        <w:rPr>
          <w:rFonts w:ascii="Times New Roman" w:hAnsi="Times New Roman" w:cs="Times New Roman"/>
          <w:b/>
          <w:sz w:val="26"/>
          <w:szCs w:val="26"/>
        </w:rPr>
        <w:t>Овюрского</w:t>
      </w:r>
      <w:proofErr w:type="spellEnd"/>
      <w:r w:rsidR="006E44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4401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  <w:r w:rsidR="006E4401">
        <w:rPr>
          <w:rFonts w:ascii="Times New Roman" w:hAnsi="Times New Roman" w:cs="Times New Roman"/>
          <w:b/>
          <w:sz w:val="26"/>
          <w:szCs w:val="26"/>
        </w:rPr>
        <w:t xml:space="preserve"> Республики Тыва</w:t>
      </w:r>
      <w:r w:rsidRPr="006E4401">
        <w:rPr>
          <w:rFonts w:ascii="Times New Roman" w:hAnsi="Times New Roman" w:cs="Times New Roman"/>
          <w:b/>
          <w:sz w:val="26"/>
          <w:szCs w:val="26"/>
        </w:rPr>
        <w:t>.</w:t>
      </w:r>
    </w:p>
    <w:p w:rsidR="006E4401" w:rsidRPr="006E4401" w:rsidRDefault="006E4401" w:rsidP="006E440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4B4" w:rsidRPr="00E234B4" w:rsidRDefault="006E4401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234B4" w:rsidRPr="00E234B4">
        <w:rPr>
          <w:rFonts w:ascii="Times New Roman" w:hAnsi="Times New Roman" w:cs="Times New Roman"/>
          <w:sz w:val="26"/>
          <w:szCs w:val="26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E234B4" w:rsidRPr="00E234B4" w:rsidRDefault="006E4401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а) </w:t>
      </w:r>
      <w:r w:rsidR="00E234B4" w:rsidRPr="00E234B4">
        <w:rPr>
          <w:rFonts w:ascii="Times New Roman" w:hAnsi="Times New Roman" w:cs="Times New Roman"/>
          <w:sz w:val="26"/>
          <w:szCs w:val="26"/>
        </w:rPr>
        <w:t>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местного самоуправления сельского по</w:t>
      </w:r>
      <w:r>
        <w:rPr>
          <w:rFonts w:ascii="Times New Roman" w:hAnsi="Times New Roman" w:cs="Times New Roman"/>
          <w:sz w:val="26"/>
          <w:szCs w:val="26"/>
        </w:rPr>
        <w:t xml:space="preserve">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Солчурский</w:t>
      </w:r>
      <w:bookmarkStart w:id="0" w:name="_GoBack"/>
      <w:bookmarkEnd w:id="0"/>
      <w:proofErr w:type="spellEnd"/>
      <w:r w:rsidR="00E234B4" w:rsidRPr="00E234B4">
        <w:rPr>
          <w:rFonts w:ascii="Times New Roman" w:hAnsi="Times New Roman" w:cs="Times New Roman"/>
          <w:sz w:val="26"/>
          <w:szCs w:val="26"/>
        </w:rPr>
        <w:t>, не предусматривающими предоставление аванса поставщику;</w:t>
      </w:r>
    </w:p>
    <w:p w:rsidR="00E234B4" w:rsidRPr="00E234B4" w:rsidRDefault="006E4401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б) </w:t>
      </w:r>
      <w:r w:rsidR="00E234B4" w:rsidRPr="00E234B4">
        <w:rPr>
          <w:rFonts w:ascii="Times New Roman" w:hAnsi="Times New Roman" w:cs="Times New Roman"/>
          <w:sz w:val="26"/>
          <w:szCs w:val="26"/>
        </w:rPr>
        <w:t>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</w:p>
    <w:p w:rsidR="00E234B4" w:rsidRPr="00E234B4" w:rsidRDefault="00E234B4" w:rsidP="00E234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234B4">
        <w:rPr>
          <w:rFonts w:ascii="Times New Roman" w:hAnsi="Times New Roman" w:cs="Times New Roman"/>
          <w:sz w:val="26"/>
          <w:szCs w:val="26"/>
        </w:rPr>
        <w:t> </w:t>
      </w:r>
    </w:p>
    <w:p w:rsidR="00571DA2" w:rsidRPr="00571DA2" w:rsidRDefault="00E234B4" w:rsidP="006E4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201A" w:rsidRPr="00571DA2" w:rsidRDefault="0029201A" w:rsidP="00571DA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9201A" w:rsidRPr="00571DA2" w:rsidSect="006E44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A9B"/>
    <w:multiLevelType w:val="hybridMultilevel"/>
    <w:tmpl w:val="E57ED198"/>
    <w:lvl w:ilvl="0" w:tplc="FF2853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A010254"/>
    <w:multiLevelType w:val="hybridMultilevel"/>
    <w:tmpl w:val="2538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AD1"/>
    <w:multiLevelType w:val="hybridMultilevel"/>
    <w:tmpl w:val="E180AE04"/>
    <w:lvl w:ilvl="0" w:tplc="2CE6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2C"/>
    <w:rsid w:val="00213746"/>
    <w:rsid w:val="0029201A"/>
    <w:rsid w:val="00571DA2"/>
    <w:rsid w:val="006E4401"/>
    <w:rsid w:val="0097742C"/>
    <w:rsid w:val="00992AF5"/>
    <w:rsid w:val="00C477A7"/>
    <w:rsid w:val="00D16F92"/>
    <w:rsid w:val="00E234B4"/>
    <w:rsid w:val="00F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2610"/>
  <w15:chartTrackingRefBased/>
  <w15:docId w15:val="{B72E7F98-4AF5-4A1A-8F51-41706652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4B4"/>
    <w:rPr>
      <w:color w:val="0000FF"/>
      <w:u w:val="single"/>
    </w:rPr>
  </w:style>
  <w:style w:type="paragraph" w:styleId="a5">
    <w:name w:val="No Spacing"/>
    <w:uiPriority w:val="1"/>
    <w:qFormat/>
    <w:rsid w:val="00E234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2022-02-28T05:43:00Z</cp:lastPrinted>
  <dcterms:created xsi:type="dcterms:W3CDTF">2022-02-28T04:53:00Z</dcterms:created>
  <dcterms:modified xsi:type="dcterms:W3CDTF">2022-02-28T05:43:00Z</dcterms:modified>
</cp:coreProperties>
</file>