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FE" w:rsidRPr="0027567C" w:rsidRDefault="00461FFE" w:rsidP="00461FFE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67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03300" cy="10033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FE" w:rsidRPr="003E1CAE" w:rsidRDefault="00461FFE" w:rsidP="00461F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СУМОН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СОЛЧУРСКИЙ  ОВЮРСКОГО КОЖУУНА РЕСПУБЛИКИ ТЫВА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ПОСТАНОВЛЕНИЕ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 xml:space="preserve">ТЫВА РЕСПУБЛИКАНЫН ОВУР КОЖУУННУН СОЛЧУР СУМУ ЧАГЫРГАЗЫ  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5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5"/>
            <w:rFonts w:ascii="Times New Roman" w:hAnsi="Times New Roman" w:cs="Times New Roman"/>
          </w:rPr>
          <w:t>@</w:t>
        </w:r>
        <w:r w:rsidRPr="00AA7F6D">
          <w:rPr>
            <w:rStyle w:val="a5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461FFE" w:rsidRPr="00AA7F6D" w:rsidRDefault="00932360" w:rsidP="00461FFE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5170">
        <w:rPr>
          <w:rFonts w:ascii="Times New Roman" w:hAnsi="Times New Roman" w:cs="Times New Roman"/>
          <w:sz w:val="28"/>
          <w:szCs w:val="28"/>
        </w:rPr>
        <w:t>05» мая 2018</w:t>
      </w:r>
      <w:r w:rsidR="00365471">
        <w:rPr>
          <w:rFonts w:ascii="Times New Roman" w:hAnsi="Times New Roman" w:cs="Times New Roman"/>
          <w:sz w:val="28"/>
          <w:szCs w:val="28"/>
        </w:rPr>
        <w:t>г.</w:t>
      </w:r>
      <w:r w:rsidR="00461FFE" w:rsidRPr="00AA7F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1FFE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 w:rsidR="00461FFE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461FFE" w:rsidRDefault="008B12E2" w:rsidP="00461FFE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61FFE" w:rsidRPr="00AA7F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1FFE" w:rsidRPr="00AA7F6D">
        <w:rPr>
          <w:rFonts w:ascii="Times New Roman" w:hAnsi="Times New Roman" w:cs="Times New Roman"/>
          <w:sz w:val="28"/>
          <w:szCs w:val="28"/>
        </w:rPr>
        <w:t>олчур</w:t>
      </w:r>
      <w:proofErr w:type="spellEnd"/>
    </w:p>
    <w:p w:rsidR="00461FFE" w:rsidRPr="008B12E2" w:rsidRDefault="00D35170" w:rsidP="00461FFE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от 12.06.2017г. № 21 </w:t>
      </w:r>
      <w:r w:rsidR="00461FFE" w:rsidRPr="00A94BE0">
        <w:rPr>
          <w:rFonts w:ascii="Times New Roman" w:hAnsi="Times New Roman" w:cs="Times New Roman"/>
          <w:b/>
          <w:sz w:val="28"/>
          <w:szCs w:val="28"/>
        </w:rPr>
        <w:t>«</w:t>
      </w:r>
      <w:r w:rsidR="00461F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целевой программы мероприятий </w:t>
      </w:r>
      <w:r w:rsidR="00461FFE" w:rsidRPr="008B12E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461FFE" w:rsidRPr="008B12E2">
        <w:rPr>
          <w:rFonts w:ascii="Times New Roman" w:eastAsia="Times New Roman" w:hAnsi="Times New Roman" w:cs="Times New Roman"/>
          <w:b/>
          <w:sz w:val="28"/>
          <w:szCs w:val="28"/>
        </w:rPr>
        <w:t>сумона</w:t>
      </w:r>
      <w:proofErr w:type="spellEnd"/>
      <w:r w:rsidR="00461FFE" w:rsidRPr="008B1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FFE" w:rsidRPr="008B12E2">
        <w:rPr>
          <w:rFonts w:ascii="Times New Roman" w:eastAsia="Times New Roman" w:hAnsi="Times New Roman" w:cs="Times New Roman"/>
          <w:b/>
          <w:sz w:val="28"/>
          <w:szCs w:val="28"/>
        </w:rPr>
        <w:t>Солчур</w:t>
      </w:r>
      <w:proofErr w:type="spellEnd"/>
      <w:r w:rsidR="00461FFE" w:rsidRPr="008B1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1FFE" w:rsidRPr="008B12E2">
        <w:rPr>
          <w:rFonts w:ascii="Times New Roman" w:eastAsia="Times New Roman" w:hAnsi="Times New Roman" w:cs="Times New Roman"/>
          <w:b/>
          <w:sz w:val="28"/>
          <w:szCs w:val="28"/>
        </w:rPr>
        <w:t>Овюрского</w:t>
      </w:r>
      <w:proofErr w:type="spellEnd"/>
      <w:r w:rsidR="00461FFE" w:rsidRPr="008B12E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кожууна </w:t>
      </w:r>
      <w:r w:rsidR="00461FFE" w:rsidRPr="008B12E2">
        <w:rPr>
          <w:rFonts w:ascii="Times New Roman" w:eastAsia="Times New Roman" w:hAnsi="Times New Roman" w:cs="Times New Roman"/>
          <w:b/>
          <w:sz w:val="28"/>
          <w:szCs w:val="28"/>
        </w:rPr>
        <w:br/>
        <w:t>на 2017-2019 годы»</w:t>
      </w:r>
    </w:p>
    <w:p w:rsidR="00461FFE" w:rsidRPr="002C7AC1" w:rsidRDefault="00461FFE" w:rsidP="00D351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В соответствии с</w:t>
      </w:r>
      <w:r w:rsidR="00D35170">
        <w:rPr>
          <w:rFonts w:ascii="Times New Roman" w:hAnsi="Times New Roman" w:cs="Times New Roman"/>
          <w:sz w:val="24"/>
          <w:szCs w:val="24"/>
        </w:rPr>
        <w:t>о ст. 179 Бюджетного кодекса Российской Федерации,    А</w:t>
      </w:r>
      <w:r w:rsidRPr="002C7AC1">
        <w:rPr>
          <w:rFonts w:ascii="Times New Roman" w:hAnsi="Times New Roman" w:cs="Times New Roman"/>
          <w:sz w:val="24"/>
          <w:szCs w:val="24"/>
        </w:rPr>
        <w:t xml:space="preserve">дминистрация  сельского поселения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кожууна Республики Тыва </w:t>
      </w:r>
      <w:r w:rsidRPr="002C7AC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61FFE" w:rsidRPr="00D35170" w:rsidRDefault="00D35170" w:rsidP="00D35170">
      <w:pPr>
        <w:pStyle w:val="a6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D35170">
        <w:rPr>
          <w:rFonts w:ascii="Times New Roman" w:hAnsi="Times New Roman" w:cs="Times New Roman"/>
          <w:sz w:val="24"/>
          <w:szCs w:val="24"/>
        </w:rPr>
        <w:t>Внести изменение в постановление администрации от 12.06.2017г. № 21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целевой программы </w:t>
      </w:r>
      <w:r w:rsidRPr="00D3517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D35170">
        <w:rPr>
          <w:rFonts w:ascii="Times New Roman" w:eastAsia="Times New Roman" w:hAnsi="Times New Roman" w:cs="Times New Roman"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D3517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Солчур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кожууна </w:t>
      </w:r>
      <w:r w:rsidRPr="00D35170">
        <w:rPr>
          <w:rFonts w:ascii="Times New Roman" w:eastAsia="Times New Roman" w:hAnsi="Times New Roman" w:cs="Times New Roman"/>
          <w:sz w:val="24"/>
          <w:szCs w:val="24"/>
        </w:rPr>
        <w:t>на 2017-2019 годы</w:t>
      </w:r>
      <w:r w:rsidRPr="00D35170">
        <w:rPr>
          <w:rFonts w:ascii="Times New Roman" w:hAnsi="Times New Roman" w:cs="Times New Roman"/>
          <w:sz w:val="24"/>
          <w:szCs w:val="24"/>
        </w:rPr>
        <w:t>»:</w:t>
      </w:r>
    </w:p>
    <w:p w:rsidR="00D35170" w:rsidRPr="00D35170" w:rsidRDefault="00D35170" w:rsidP="00D3517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5170">
        <w:rPr>
          <w:rFonts w:ascii="Times New Roman" w:hAnsi="Times New Roman" w:cs="Times New Roman"/>
          <w:sz w:val="24"/>
          <w:szCs w:val="24"/>
        </w:rPr>
        <w:t xml:space="preserve"> Не использовать понятие «муниципальная целевая программа» в наименовании и содержании постановления.</w:t>
      </w:r>
    </w:p>
    <w:p w:rsidR="00461FFE" w:rsidRPr="002C7AC1" w:rsidRDefault="00D35170" w:rsidP="0046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1FF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461FFE" w:rsidRPr="002C7AC1" w:rsidRDefault="00D35170" w:rsidP="0046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1FFE" w:rsidRPr="002C7A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1FFE" w:rsidRPr="002C7AC1">
        <w:rPr>
          <w:rFonts w:ascii="Times New Roman" w:hAnsi="Times New Roman" w:cs="Times New Roman"/>
          <w:sz w:val="24"/>
          <w:szCs w:val="24"/>
        </w:rPr>
        <w:t>Контр</w:t>
      </w:r>
      <w:r w:rsidR="00461FFE">
        <w:rPr>
          <w:rFonts w:ascii="Times New Roman" w:hAnsi="Times New Roman" w:cs="Times New Roman"/>
          <w:sz w:val="24"/>
          <w:szCs w:val="24"/>
        </w:rPr>
        <w:t>оль за</w:t>
      </w:r>
      <w:proofErr w:type="gramEnd"/>
      <w:r w:rsidR="00461FFE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461FFE" w:rsidRPr="002C7AC1">
        <w:rPr>
          <w:rFonts w:ascii="Times New Roman" w:hAnsi="Times New Roman" w:cs="Times New Roman"/>
          <w:sz w:val="24"/>
          <w:szCs w:val="24"/>
        </w:rPr>
        <w:t xml:space="preserve"> данного постановления оставляю за собой</w:t>
      </w:r>
      <w:r w:rsidR="00461FFE">
        <w:rPr>
          <w:rFonts w:ascii="Times New Roman" w:hAnsi="Times New Roman" w:cs="Times New Roman"/>
          <w:sz w:val="24"/>
          <w:szCs w:val="24"/>
        </w:rPr>
        <w:t>.</w:t>
      </w:r>
    </w:p>
    <w:p w:rsidR="00461FFE" w:rsidRPr="002C7AC1" w:rsidRDefault="00461FFE" w:rsidP="00461FFE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Председатель администр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кожууна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7AC1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461FFE" w:rsidRPr="002C7AC1" w:rsidRDefault="00461FFE" w:rsidP="00461FFE">
      <w:pPr>
        <w:rPr>
          <w:rFonts w:ascii="Times New Roman" w:hAnsi="Times New Roman" w:cs="Times New Roman"/>
          <w:sz w:val="24"/>
          <w:szCs w:val="24"/>
        </w:rPr>
      </w:pPr>
    </w:p>
    <w:p w:rsidR="00365471" w:rsidRPr="0027567C" w:rsidRDefault="00365471" w:rsidP="00365471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67C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71" w:rsidRPr="003E1CAE" w:rsidRDefault="00365471" w:rsidP="003654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СУМОН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СОЛЧУРСКИЙ  ОВЮРСКОГО КОЖУУНА РЕСПУБЛИКИ ТЫВА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ПОСТАНОВЛЕНИЕ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 xml:space="preserve">ТЫВА РЕСПУБЛИКАНЫН ОВУР КОЖУУННУН СОЛЧУР СУМУ ЧАГЫРГАЗЫ  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7" w:history="1">
        <w:r w:rsidRPr="00AA7F6D">
          <w:rPr>
            <w:rStyle w:val="a5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5"/>
            <w:rFonts w:ascii="Times New Roman" w:hAnsi="Times New Roman" w:cs="Times New Roman"/>
          </w:rPr>
          <w:t>@</w:t>
        </w:r>
        <w:r w:rsidRPr="00AA7F6D">
          <w:rPr>
            <w:rStyle w:val="a5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365471" w:rsidRDefault="00365471" w:rsidP="00365471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июня  2017</w:t>
      </w:r>
      <w:r w:rsidRPr="00AA7F6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07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7F6D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D407A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365471" w:rsidRPr="008B12E2" w:rsidRDefault="00365471" w:rsidP="00365471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BE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мероприятий </w:t>
      </w:r>
      <w:r w:rsidRPr="008B12E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8B12E2">
        <w:rPr>
          <w:rFonts w:ascii="Times New Roman" w:eastAsia="Times New Roman" w:hAnsi="Times New Roman" w:cs="Times New Roman"/>
          <w:b/>
          <w:sz w:val="28"/>
          <w:szCs w:val="28"/>
        </w:rPr>
        <w:t>сумона</w:t>
      </w:r>
      <w:proofErr w:type="spellEnd"/>
      <w:r w:rsidRPr="008B1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2E2">
        <w:rPr>
          <w:rFonts w:ascii="Times New Roman" w:eastAsia="Times New Roman" w:hAnsi="Times New Roman" w:cs="Times New Roman"/>
          <w:b/>
          <w:sz w:val="28"/>
          <w:szCs w:val="28"/>
        </w:rPr>
        <w:t>Солчур</w:t>
      </w:r>
      <w:proofErr w:type="spellEnd"/>
      <w:r w:rsidRPr="008B12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2E2">
        <w:rPr>
          <w:rFonts w:ascii="Times New Roman" w:eastAsia="Times New Roman" w:hAnsi="Times New Roman" w:cs="Times New Roman"/>
          <w:b/>
          <w:sz w:val="28"/>
          <w:szCs w:val="28"/>
        </w:rPr>
        <w:t>Овюрского</w:t>
      </w:r>
      <w:proofErr w:type="spellEnd"/>
      <w:r w:rsidRPr="008B12E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кожууна </w:t>
      </w:r>
      <w:r w:rsidRPr="008B12E2">
        <w:rPr>
          <w:rFonts w:ascii="Times New Roman" w:eastAsia="Times New Roman" w:hAnsi="Times New Roman" w:cs="Times New Roman"/>
          <w:b/>
          <w:sz w:val="28"/>
          <w:szCs w:val="28"/>
        </w:rPr>
        <w:br/>
        <w:t>на 2017-2019 годы»</w:t>
      </w:r>
    </w:p>
    <w:p w:rsidR="00365471" w:rsidRPr="002C7AC1" w:rsidRDefault="00365471" w:rsidP="003654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7A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06.03.2006. № 35-ФЗ «О противодействии терроризму», от 06.10.2003г.№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  администрация  сельского поселения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кожууна Республики Тыва </w:t>
      </w:r>
      <w:r w:rsidRPr="002C7AC1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365471" w:rsidRPr="002C7AC1" w:rsidRDefault="00365471" w:rsidP="00365471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1. Утвердить муниципальную программу  «</w:t>
      </w:r>
      <w:r w:rsidRPr="008C27E3">
        <w:rPr>
          <w:rFonts w:ascii="Times New Roman" w:hAnsi="Times New Roman" w:cs="Times New Roman"/>
          <w:sz w:val="24"/>
          <w:szCs w:val="24"/>
        </w:rPr>
        <w:t>Противодействие </w:t>
      </w:r>
      <w:r w:rsidRPr="008C27E3">
        <w:rPr>
          <w:rStyle w:val="a3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2C7A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кожууна Республики Тыва на  2017 – 2019 годы», </w:t>
      </w:r>
      <w:r w:rsidRPr="002C7AC1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365471" w:rsidRDefault="00365471" w:rsidP="00365471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C7AC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C7AC1">
        <w:rPr>
          <w:rFonts w:ascii="Times New Roman" w:hAnsi="Times New Roman" w:cs="Times New Roman"/>
          <w:sz w:val="24"/>
          <w:szCs w:val="24"/>
        </w:rPr>
        <w:t xml:space="preserve"> настоящее постановление на </w:t>
      </w:r>
      <w:r>
        <w:rPr>
          <w:rFonts w:ascii="Times New Roman" w:hAnsi="Times New Roman" w:cs="Times New Roman"/>
          <w:sz w:val="24"/>
          <w:szCs w:val="24"/>
        </w:rPr>
        <w:t>информационном стенде</w:t>
      </w:r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кожууна.</w:t>
      </w:r>
    </w:p>
    <w:p w:rsidR="00365471" w:rsidRPr="002C7AC1" w:rsidRDefault="00365471" w:rsidP="00365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365471" w:rsidRDefault="00365471" w:rsidP="00365471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C7AC1">
        <w:rPr>
          <w:rFonts w:ascii="Times New Roman" w:hAnsi="Times New Roman" w:cs="Times New Roman"/>
          <w:sz w:val="24"/>
          <w:szCs w:val="24"/>
        </w:rPr>
        <w:t>Контр</w:t>
      </w:r>
      <w:r>
        <w:rPr>
          <w:rFonts w:ascii="Times New Roman" w:hAnsi="Times New Roman" w:cs="Times New Roman"/>
          <w:sz w:val="24"/>
          <w:szCs w:val="24"/>
        </w:rPr>
        <w:t>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2C7AC1">
        <w:rPr>
          <w:rFonts w:ascii="Times New Roman" w:hAnsi="Times New Roman" w:cs="Times New Roman"/>
          <w:sz w:val="24"/>
          <w:szCs w:val="24"/>
        </w:rPr>
        <w:t xml:space="preserve"> данного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7A9" w:rsidRPr="002C7AC1" w:rsidRDefault="00D407A9" w:rsidP="00365471">
      <w:pPr>
        <w:rPr>
          <w:rFonts w:ascii="Times New Roman" w:hAnsi="Times New Roman" w:cs="Times New Roman"/>
          <w:sz w:val="24"/>
          <w:szCs w:val="24"/>
        </w:rPr>
      </w:pPr>
    </w:p>
    <w:p w:rsidR="00365471" w:rsidRPr="002C7AC1" w:rsidRDefault="00365471" w:rsidP="00365471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Председатель администр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кожууна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7AC1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365471" w:rsidRPr="002C7AC1" w:rsidRDefault="00365471" w:rsidP="00365471">
      <w:pPr>
        <w:rPr>
          <w:rFonts w:ascii="Times New Roman" w:hAnsi="Times New Roman" w:cs="Times New Roman"/>
          <w:sz w:val="24"/>
          <w:szCs w:val="24"/>
        </w:rPr>
      </w:pPr>
    </w:p>
    <w:p w:rsidR="0067323C" w:rsidRPr="008B12E2" w:rsidRDefault="0067323C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599" w:rsidRPr="008B12E2" w:rsidRDefault="000F5E58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2E2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</w:p>
    <w:p w:rsidR="00210599" w:rsidRPr="008B12E2" w:rsidRDefault="00932DA4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B12E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t>Солчурский</w:t>
      </w:r>
      <w:proofErr w:type="spellEnd"/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t>Овюрского</w:t>
      </w:r>
      <w:proofErr w:type="spellEnd"/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t xml:space="preserve"> кожууна</w:t>
      </w:r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br/>
        <w:t>от «___</w:t>
      </w:r>
      <w:r w:rsidR="00365471" w:rsidRPr="008B12E2">
        <w:rPr>
          <w:rFonts w:ascii="Times New Roman" w:eastAsia="Times New Roman" w:hAnsi="Times New Roman" w:cs="Times New Roman"/>
          <w:sz w:val="24"/>
          <w:szCs w:val="24"/>
        </w:rPr>
        <w:t>»__________ 201_</w:t>
      </w:r>
      <w:r w:rsidR="00210599" w:rsidRPr="008B12E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</w:p>
    <w:p w:rsidR="00932DA4" w:rsidRPr="008B12E2" w:rsidRDefault="00932DA4" w:rsidP="00932DA4">
      <w:pPr>
        <w:spacing w:after="0" w:line="278" w:lineRule="atLeast"/>
        <w:ind w:left="5220" w:right="160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</w:p>
    <w:p w:rsidR="00932DA4" w:rsidRPr="008B12E2" w:rsidRDefault="00365471" w:rsidP="00C24A25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2E2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  <w:r w:rsidR="00932DA4" w:rsidRPr="008B12E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210599" w:rsidRPr="008B12E2">
        <w:rPr>
          <w:rFonts w:ascii="Times New Roman" w:eastAsia="Times New Roman" w:hAnsi="Times New Roman" w:cs="Times New Roman"/>
          <w:b/>
          <w:sz w:val="24"/>
          <w:szCs w:val="24"/>
        </w:rPr>
        <w:t>сумона</w:t>
      </w:r>
      <w:proofErr w:type="spellEnd"/>
      <w:r w:rsidR="00210599" w:rsidRPr="008B1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599" w:rsidRPr="008B12E2">
        <w:rPr>
          <w:rFonts w:ascii="Times New Roman" w:eastAsia="Times New Roman" w:hAnsi="Times New Roman" w:cs="Times New Roman"/>
          <w:b/>
          <w:sz w:val="24"/>
          <w:szCs w:val="24"/>
        </w:rPr>
        <w:t>Солчур</w:t>
      </w:r>
      <w:proofErr w:type="spellEnd"/>
      <w:r w:rsidR="00210599" w:rsidRPr="008B1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0599" w:rsidRPr="008B12E2">
        <w:rPr>
          <w:rFonts w:ascii="Times New Roman" w:eastAsia="Times New Roman" w:hAnsi="Times New Roman" w:cs="Times New Roman"/>
          <w:b/>
          <w:sz w:val="24"/>
          <w:szCs w:val="24"/>
        </w:rPr>
        <w:t>Овюрского</w:t>
      </w:r>
      <w:proofErr w:type="spellEnd"/>
      <w:r w:rsidR="00210599" w:rsidRPr="008B12E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кожууна </w:t>
      </w:r>
      <w:r w:rsidR="00210599" w:rsidRPr="008B12E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 </w:t>
      </w:r>
      <w:r w:rsidR="005F4223" w:rsidRPr="008B12E2">
        <w:rPr>
          <w:rFonts w:ascii="Times New Roman" w:eastAsia="Times New Roman" w:hAnsi="Times New Roman" w:cs="Times New Roman"/>
          <w:b/>
          <w:sz w:val="24"/>
          <w:szCs w:val="24"/>
        </w:rPr>
        <w:t>2017-2019</w:t>
      </w:r>
      <w:r w:rsidR="00932DA4" w:rsidRPr="008B12E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932DA4" w:rsidRPr="008B12E2" w:rsidRDefault="00932DA4" w:rsidP="00CF1163">
      <w:pPr>
        <w:shd w:val="clear" w:color="auto" w:fill="FFFFFF"/>
        <w:spacing w:before="195" w:after="195" w:line="23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2E2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  <w:r w:rsidRPr="008B12E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125" w:type="dxa"/>
        <w:jc w:val="center"/>
        <w:tblInd w:w="-7" w:type="dxa"/>
        <w:tblCellMar>
          <w:left w:w="0" w:type="dxa"/>
          <w:right w:w="0" w:type="dxa"/>
        </w:tblCellMar>
        <w:tblLook w:val="04A0"/>
      </w:tblPr>
      <w:tblGrid>
        <w:gridCol w:w="2287"/>
        <w:gridCol w:w="7838"/>
      </w:tblGrid>
      <w:tr w:rsidR="00932DA4" w:rsidRPr="00210599" w:rsidTr="00932DA4">
        <w:trPr>
          <w:trHeight w:val="1411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2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32DA4" w:rsidRPr="00210599" w:rsidRDefault="00932DA4" w:rsidP="00932DA4">
            <w:pPr>
              <w:spacing w:before="12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365471" w:rsidP="00210599">
            <w:pPr>
              <w:spacing w:before="195" w:after="195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 Республики Тыва на 2017-2019 годы</w:t>
            </w:r>
          </w:p>
        </w:tc>
      </w:tr>
      <w:tr w:rsidR="00932DA4" w:rsidRPr="00210599" w:rsidTr="00932DA4">
        <w:trPr>
          <w:trHeight w:val="2222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разработки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от 06.03.2006 г. № 35-Ф3 «О противодействии терроризму», от 06.10.2003 г. № 131-Ф3 «Об общих принципах организации местного самоуправления в Российской Федерации», от 25.07.2002 г. № 114-ФЗ «О противодействии экстремистской деятельности», Указ Президента Российской Федерации от 15.06.2006 г. №116 «О мерах по противодействию терроризму, Указ Президента Российской Федерации от 12.05.2009 г. № 537 «Стратегия национальной безопасности Российской Федерации до 2020 года».</w:t>
            </w:r>
            <w:proofErr w:type="gramEnd"/>
          </w:p>
        </w:tc>
      </w:tr>
      <w:tr w:rsidR="00932DA4" w:rsidRPr="00210599" w:rsidTr="00932DA4">
        <w:trPr>
          <w:trHeight w:val="566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210599">
            <w:pPr>
              <w:spacing w:before="195" w:after="195" w:line="274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 Республики Тыва</w:t>
            </w:r>
          </w:p>
        </w:tc>
      </w:tr>
      <w:tr w:rsidR="00932DA4" w:rsidRPr="00210599" w:rsidTr="00932DA4">
        <w:trPr>
          <w:trHeight w:val="1123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2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932DA4" w:rsidRPr="00210599" w:rsidRDefault="00932DA4" w:rsidP="00932DA4">
            <w:pPr>
              <w:spacing w:before="12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Сочлурский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кожууна;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«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Центральной районной библиотеки в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сумоне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32DA4" w:rsidRPr="00210599" w:rsidTr="00210599">
        <w:trPr>
          <w:trHeight w:val="831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терроризму и экстремизму, и защита жизни граждан, проживающих на территории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террористических и экстремистских актов;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932DA4" w:rsidRPr="00210599" w:rsidRDefault="00932DA4" w:rsidP="00932DA4">
            <w:pPr>
              <w:spacing w:before="195" w:after="195" w:line="274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932DA4" w:rsidRPr="00210599" w:rsidTr="00932DA4">
        <w:trPr>
          <w:trHeight w:val="2747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по вопросам противодействия терроризму и экстремизму;</w:t>
            </w:r>
          </w:p>
          <w:p w:rsidR="00932DA4" w:rsidRPr="00210599" w:rsidRDefault="00932DA4" w:rsidP="00932DA4">
            <w:pPr>
              <w:spacing w:before="195" w:after="195" w:line="274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муниципальной инфраструктуры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Основные цели и задачи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Нормативное обеспечение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Основные мероприятия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5. Механизм реализации программы, включая организацию управления программой и </w:t>
            </w: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5F422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культуры интернационализма, согласия, национальной и религиозной терпимости;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гармонизация межнациональных отношений, повышение уровня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нетерпимости ко всем фактам террористических и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5F422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Программе: 2,0 тыс. руб.,</w:t>
            </w:r>
          </w:p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932DA4"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г. - 0,0 тыс. руб.,</w:t>
            </w:r>
          </w:p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932DA4"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г. - 1,0 тыс. руб.</w:t>
            </w:r>
          </w:p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932DA4"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г. - 1,0 тыс</w:t>
            </w:r>
            <w:proofErr w:type="gramStart"/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поступлений.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932DA4" w:rsidRPr="00210599" w:rsidTr="00932DA4">
        <w:trPr>
          <w:trHeight w:val="1262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8C27E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C24A25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настоящей Программы осуществляет администрация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 Республики Тыва</w:t>
            </w:r>
          </w:p>
        </w:tc>
      </w:tr>
      <w:tr w:rsidR="00932DA4" w:rsidRPr="00210599" w:rsidTr="00932DA4">
        <w:trPr>
          <w:trHeight w:val="712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8C27E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C24A25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кожууна Республики Тыва</w:t>
            </w:r>
          </w:p>
        </w:tc>
      </w:tr>
    </w:tbl>
    <w:p w:rsidR="00932DA4" w:rsidRPr="00210599" w:rsidRDefault="00932DA4" w:rsidP="00932DA4">
      <w:pPr>
        <w:spacing w:after="240" w:line="274" w:lineRule="atLeast"/>
        <w:ind w:left="20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>умон</w:t>
      </w:r>
      <w:proofErr w:type="spellEnd"/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>Солч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урский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кожууна Республики Тыва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Наиболее экстремистки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рискогенной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этнорелигиозными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32DA4" w:rsidRPr="00210599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кожууна </w:t>
      </w:r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этносоциальных</w:t>
      </w:r>
      <w:proofErr w:type="spellEnd"/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 экономической ситуации в поселении.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932DA4" w:rsidRPr="00210599" w:rsidRDefault="00932DA4" w:rsidP="00932DA4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932DA4" w:rsidRPr="00210599" w:rsidRDefault="00932DA4" w:rsidP="00932DA4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2. Цели и задачи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кожууна,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Основными задачами реализации Программы являются: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основ гражданской идентичности, как начала, объединяющего всех жителей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кожууна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воспитание культуры толерантности и межнационального согласия;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32DA4" w:rsidRPr="00210599" w:rsidRDefault="00932DA4" w:rsidP="00932DA4">
      <w:pPr>
        <w:spacing w:before="195" w:after="195" w:line="240" w:lineRule="auto"/>
        <w:ind w:left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0" w:name="bookmark2"/>
      <w:bookmarkEnd w:id="0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3. Нормативное обеспечение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Правовую основу для реализации программы определили: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а)   Федеральные Законы от 06.03.2006 г. № 35-Ф3 «О противодействии терроризму», от 06.10.2003 г. № 1Э1-ФЗ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б)   Указ Президента Российской Федерации от 15.06.2006 г. № 116 «О мерах по противодействию терроризму», Указ Президента Российской Федерации от 12.05.2009 г. № 537 «Стратегия национальной безопасности Российской Федерации до 2020 года».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1" w:name="bookmark3"/>
      <w:bookmarkEnd w:id="1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4. Основные мероприятия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Общие мероприятия: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многокультурной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природы российского государства и российского народа как гражданской нации;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последовательное и повсеместное пресечение проповеди нетерпимости и насилия.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Мероприятия в сфере культуры и воспитании молодежи: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концепции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многокультурности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многоукладности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российской жизни;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пресечение деятельности и запрещение символики экстремистских групп и организаций на территории поселения;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художественной самодеятельности на основе различных народных традиций и культурного наследия.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Мероприятия в сфере организации работы библиотеки: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32DA4" w:rsidRPr="00210599" w:rsidRDefault="00932DA4" w:rsidP="00932DA4">
      <w:pPr>
        <w:spacing w:before="195" w:after="195" w:line="240" w:lineRule="auto"/>
        <w:ind w:left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Раздел 5. Механизм реализации программы, включая организацию управления программой и </w:t>
      </w:r>
      <w:proofErr w:type="gramStart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контроль за</w:t>
      </w:r>
      <w:proofErr w:type="gramEnd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ходом её реализации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Солчурский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кожууна РТ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 учетом выделяемых на реализацию программы финансовых с</w:t>
      </w:r>
      <w:r w:rsidR="00365471">
        <w:rPr>
          <w:rFonts w:ascii="Times New Roman" w:eastAsia="Times New Roman" w:hAnsi="Times New Roman" w:cs="Times New Roman"/>
          <w:color w:val="262626"/>
          <w:sz w:val="24"/>
          <w:szCs w:val="24"/>
        </w:rPr>
        <w:t>редств ежегодно уточняю</w:t>
      </w:r>
      <w:proofErr w:type="gramStart"/>
      <w:r w:rsidR="00365471">
        <w:rPr>
          <w:rFonts w:ascii="Times New Roman" w:eastAsia="Times New Roman" w:hAnsi="Times New Roman" w:cs="Times New Roman"/>
          <w:color w:val="262626"/>
          <w:sz w:val="24"/>
          <w:szCs w:val="24"/>
        </w:rPr>
        <w:t>т</w:t>
      </w:r>
      <w:r w:rsidR="008B12E2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реализацией программы осуществляет Администрация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кожууна РТ.</w:t>
      </w:r>
    </w:p>
    <w:p w:rsidR="00932DA4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622" w:rsidRDefault="001A6622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622" w:rsidRDefault="001A6622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Pr="00210599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932DA4" w:rsidRDefault="00932DA4" w:rsidP="008C27E3">
      <w:pPr>
        <w:spacing w:after="0" w:line="274" w:lineRule="atLeast"/>
        <w:ind w:right="4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lastRenderedPageBreak/>
        <w:t xml:space="preserve">Перечень мероприятий по реализации муниципальной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сельского поселения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сумон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Солчурский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Овюрского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кожууна РТ  на 2017-2019</w:t>
      </w: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годы</w:t>
      </w:r>
    </w:p>
    <w:p w:rsidR="008C27E3" w:rsidRPr="008C27E3" w:rsidRDefault="008C27E3" w:rsidP="008C27E3">
      <w:pPr>
        <w:spacing w:after="0" w:line="274" w:lineRule="atLeast"/>
        <w:ind w:right="4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W w:w="10063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99"/>
        <w:gridCol w:w="11"/>
        <w:gridCol w:w="110"/>
        <w:gridCol w:w="2934"/>
        <w:gridCol w:w="47"/>
        <w:gridCol w:w="15"/>
        <w:gridCol w:w="58"/>
        <w:gridCol w:w="645"/>
        <w:gridCol w:w="47"/>
        <w:gridCol w:w="73"/>
        <w:gridCol w:w="640"/>
        <w:gridCol w:w="71"/>
        <w:gridCol w:w="47"/>
        <w:gridCol w:w="73"/>
        <w:gridCol w:w="606"/>
        <w:gridCol w:w="49"/>
        <w:gridCol w:w="24"/>
        <w:gridCol w:w="710"/>
        <w:gridCol w:w="50"/>
        <w:gridCol w:w="70"/>
        <w:gridCol w:w="3042"/>
        <w:gridCol w:w="70"/>
        <w:gridCol w:w="72"/>
      </w:tblGrid>
      <w:tr w:rsidR="00932DA4" w:rsidRPr="00210599" w:rsidTr="001A6622">
        <w:trPr>
          <w:gridAfter w:val="1"/>
          <w:wAfter w:w="72" w:type="dxa"/>
          <w:trHeight w:val="869"/>
          <w:jc w:val="center"/>
        </w:trPr>
        <w:tc>
          <w:tcPr>
            <w:tcW w:w="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after="6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2DA4" w:rsidRPr="00210599" w:rsidRDefault="00932DA4" w:rsidP="00932DA4">
            <w:pPr>
              <w:spacing w:before="60"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34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31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32DA4" w:rsidRPr="00210599" w:rsidTr="001A6622">
        <w:trPr>
          <w:gridAfter w:val="1"/>
          <w:wAfter w:w="72" w:type="dxa"/>
          <w:trHeight w:val="29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2DA4" w:rsidRPr="00210599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2DA4" w:rsidRPr="00210599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2DA4" w:rsidRPr="00210599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DA4" w:rsidRPr="00210599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DA4" w:rsidRPr="00210599" w:rsidTr="001A6622">
        <w:trPr>
          <w:gridAfter w:val="1"/>
          <w:wAfter w:w="72" w:type="dxa"/>
          <w:trHeight w:val="1110"/>
          <w:jc w:val="center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76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1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D4A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3D4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A82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, учреждения кул</w:t>
            </w:r>
            <w:r w:rsidR="003D4A82">
              <w:rPr>
                <w:rFonts w:ascii="Times New Roman" w:eastAsia="Times New Roman" w:hAnsi="Times New Roman" w:cs="Times New Roman"/>
                <w:sz w:val="24"/>
                <w:szCs w:val="24"/>
              </w:rPr>
              <w:t>ьтуры, сельская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2DA4" w:rsidRPr="00210599" w:rsidTr="001A6622">
        <w:trPr>
          <w:gridAfter w:val="1"/>
          <w:wAfter w:w="72" w:type="dxa"/>
          <w:trHeight w:val="1423"/>
          <w:jc w:val="center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76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3D4A82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2DA4" w:rsidRPr="00210599" w:rsidTr="001A6622">
        <w:trPr>
          <w:gridAfter w:val="1"/>
          <w:wAfter w:w="72" w:type="dxa"/>
          <w:trHeight w:val="1699"/>
          <w:jc w:val="center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76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1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1A6622" w:rsidRPr="00210599" w:rsidTr="000A5D63">
        <w:trPr>
          <w:gridAfter w:val="1"/>
          <w:wAfter w:w="72" w:type="dxa"/>
          <w:trHeight w:val="1416"/>
          <w:jc w:val="center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 и размещения в местах массового пребывания граждан информационных материалов о действиях в 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  <w:p w:rsidR="001A6622" w:rsidRPr="00210599" w:rsidRDefault="001A6622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622" w:rsidRPr="00210599" w:rsidTr="000A5D63">
        <w:trPr>
          <w:gridAfter w:val="1"/>
          <w:wAfter w:w="72" w:type="dxa"/>
          <w:trHeight w:val="1108"/>
          <w:jc w:val="center"/>
        </w:trPr>
        <w:tc>
          <w:tcPr>
            <w:tcW w:w="6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6622" w:rsidRPr="00210599" w:rsidRDefault="001A6622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DA4" w:rsidRPr="00210599" w:rsidTr="001A6622">
        <w:trPr>
          <w:gridAfter w:val="1"/>
          <w:wAfter w:w="72" w:type="dxa"/>
          <w:trHeight w:val="199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правоохранительных органах, общественных объединениях, организациях и учреждениях района</w:t>
            </w:r>
          </w:p>
        </w:tc>
        <w:tc>
          <w:tcPr>
            <w:tcW w:w="3091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8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DA4" w:rsidRPr="00210599" w:rsidTr="001A6622">
        <w:trPr>
          <w:gridAfter w:val="1"/>
          <w:wAfter w:w="72" w:type="dxa"/>
          <w:trHeight w:val="2833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09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DA4" w:rsidRPr="00210599" w:rsidTr="001A6622">
        <w:trPr>
          <w:gridAfter w:val="1"/>
          <w:wAfter w:w="72" w:type="dxa"/>
          <w:trHeight w:val="1413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тематические беседы в детских и молодежных коллективах по действиям населения при возникновении террористических угроз</w:t>
            </w:r>
          </w:p>
        </w:tc>
        <w:tc>
          <w:tcPr>
            <w:tcW w:w="309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8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622" w:rsidRPr="00210599" w:rsidTr="001A6622">
        <w:trPr>
          <w:gridAfter w:val="1"/>
          <w:wAfter w:w="72" w:type="dxa"/>
          <w:trHeight w:val="312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1A6622" w:rsidRPr="00210599" w:rsidRDefault="001A6622" w:rsidP="001A6622">
            <w:pPr>
              <w:spacing w:before="195" w:after="195" w:line="230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6622" w:rsidRPr="00210599" w:rsidRDefault="001A6622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DA4" w:rsidRPr="00210599" w:rsidTr="001A6622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32DA4" w:rsidRPr="00210599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Основные понятия</w:t>
      </w:r>
    </w:p>
    <w:p w:rsidR="00932DA4" w:rsidRPr="00210599" w:rsidRDefault="00932DA4" w:rsidP="00932DA4">
      <w:pPr>
        <w:spacing w:before="195" w:after="195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экстремистская деятельность (экстремизм):</w:t>
      </w:r>
    </w:p>
    <w:p w:rsidR="00932DA4" w:rsidRPr="00210599" w:rsidRDefault="00932DA4" w:rsidP="00932DA4">
      <w:pPr>
        <w:spacing w:before="195" w:after="195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</w:t>
      </w:r>
    </w:p>
    <w:p w:rsidR="00932DA4" w:rsidRPr="00210599" w:rsidRDefault="00932DA4" w:rsidP="00932DA4">
      <w:pPr>
        <w:spacing w:before="195" w:after="195" w:line="274" w:lineRule="atLeast"/>
        <w:ind w:left="2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возбуждение социальной, расовой, национальной или религиозной розни;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воспрепятствование осуществления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"е" части первой статьи 63 Уголовного кодекса Российской Федерации;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сходных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 нацистской атрибутикой или символикой до степени смешения;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публичные призывы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осуществления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года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N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114-ФЗ «О противодействии экстремистской деятельности»)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proofErr w:type="gramEnd"/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3)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Основные направления противодействия экстремисткой деятельности.</w:t>
      </w:r>
    </w:p>
    <w:p w:rsidR="00932DA4" w:rsidRPr="00210599" w:rsidRDefault="00932DA4" w:rsidP="001A6622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Противодействие экстремисткой деятельности осуществляется по следующим основным</w:t>
      </w:r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направлениям: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принятие профилактических мер, направленных на предупреждение экстремисткой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Субъекты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5)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Профилактика экстремистской деятельности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6)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Толерантность (лат.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tolerantia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- терпение)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7)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Ксенофобия [греч.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xenos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- чужой +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phobos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- страх]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чужих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поэтому эмоционально неприемлемых, враждебных.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32DA4" w:rsidRPr="00210599" w:rsidTr="00932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DA4" w:rsidRPr="00210599" w:rsidRDefault="00932DA4" w:rsidP="00932DA4">
            <w:pPr>
              <w:spacing w:before="300"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2DA4" w:rsidRPr="00210599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36FC" w:rsidRDefault="00D936FC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sectPr w:rsidR="001A6622" w:rsidSect="0020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2D11"/>
    <w:multiLevelType w:val="hybridMultilevel"/>
    <w:tmpl w:val="7D5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92F7F"/>
    <w:multiLevelType w:val="hybridMultilevel"/>
    <w:tmpl w:val="5012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DA4"/>
    <w:rsid w:val="000D730A"/>
    <w:rsid w:val="000F5E58"/>
    <w:rsid w:val="00156292"/>
    <w:rsid w:val="001A6622"/>
    <w:rsid w:val="001D6BC2"/>
    <w:rsid w:val="00207F69"/>
    <w:rsid w:val="00210599"/>
    <w:rsid w:val="00273A49"/>
    <w:rsid w:val="002C7AC1"/>
    <w:rsid w:val="00326770"/>
    <w:rsid w:val="00365471"/>
    <w:rsid w:val="003D4A82"/>
    <w:rsid w:val="00411FEA"/>
    <w:rsid w:val="00461FFE"/>
    <w:rsid w:val="004B0D1F"/>
    <w:rsid w:val="005F4223"/>
    <w:rsid w:val="0064689C"/>
    <w:rsid w:val="0067323C"/>
    <w:rsid w:val="00863C08"/>
    <w:rsid w:val="008B12E2"/>
    <w:rsid w:val="008C27E3"/>
    <w:rsid w:val="00932360"/>
    <w:rsid w:val="00932DA4"/>
    <w:rsid w:val="00C24A25"/>
    <w:rsid w:val="00CD52E2"/>
    <w:rsid w:val="00CF1163"/>
    <w:rsid w:val="00D33E89"/>
    <w:rsid w:val="00D35170"/>
    <w:rsid w:val="00D407A9"/>
    <w:rsid w:val="00D936FC"/>
    <w:rsid w:val="00FD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932DA4"/>
  </w:style>
  <w:style w:type="character" w:customStyle="1" w:styleId="1">
    <w:name w:val="1"/>
    <w:basedOn w:val="a0"/>
    <w:rsid w:val="00932DA4"/>
  </w:style>
  <w:style w:type="paragraph" w:customStyle="1" w:styleId="23">
    <w:name w:val="23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basedOn w:val="a0"/>
    <w:rsid w:val="00932DA4"/>
  </w:style>
  <w:style w:type="character" w:styleId="a3">
    <w:name w:val="Strong"/>
    <w:basedOn w:val="a0"/>
    <w:uiPriority w:val="22"/>
    <w:qFormat/>
    <w:rsid w:val="00932DA4"/>
    <w:rPr>
      <w:b/>
      <w:bCs/>
    </w:rPr>
  </w:style>
  <w:style w:type="paragraph" w:styleId="a4">
    <w:name w:val="Normal (Web)"/>
    <w:basedOn w:val="a"/>
    <w:uiPriority w:val="99"/>
    <w:unhideWhenUsed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A66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A66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on.solchurski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user</cp:lastModifiedBy>
  <cp:revision>18</cp:revision>
  <cp:lastPrinted>2018-05-10T03:29:00Z</cp:lastPrinted>
  <dcterms:created xsi:type="dcterms:W3CDTF">2017-07-25T08:36:00Z</dcterms:created>
  <dcterms:modified xsi:type="dcterms:W3CDTF">2018-06-18T08:33:00Z</dcterms:modified>
</cp:coreProperties>
</file>